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DE" w:rsidRPr="00BD7DBF" w:rsidRDefault="004640FC" w:rsidP="00E44609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BD7DB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A702A" w:rsidRPr="00BD7DBF">
        <w:rPr>
          <w:rFonts w:ascii="Times New Roman" w:hAnsi="Times New Roman" w:cs="Times New Roman"/>
          <w:sz w:val="28"/>
          <w:szCs w:val="28"/>
          <w:lang w:val="en-US"/>
        </w:rPr>
        <w:t>edia d</w:t>
      </w:r>
      <w:r w:rsidR="0018467C" w:rsidRPr="00BD7DBF">
        <w:rPr>
          <w:rFonts w:ascii="Times New Roman" w:hAnsi="Times New Roman" w:cs="Times New Roman"/>
          <w:sz w:val="28"/>
          <w:szCs w:val="28"/>
          <w:lang w:val="en-US"/>
        </w:rPr>
        <w:t>iscourse</w:t>
      </w:r>
      <w:r w:rsidRPr="00BD7DBF">
        <w:rPr>
          <w:rFonts w:ascii="Times New Roman" w:hAnsi="Times New Roman" w:cs="Times New Roman"/>
          <w:sz w:val="28"/>
          <w:szCs w:val="28"/>
          <w:lang w:val="en-US"/>
        </w:rPr>
        <w:t xml:space="preserve"> analysis</w:t>
      </w:r>
    </w:p>
    <w:p w:rsidR="00D14EEB" w:rsidRDefault="00B776FE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7.5+7.5</w:t>
      </w:r>
      <w:r w:rsidR="00D27A34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AAE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higher </w:t>
      </w:r>
      <w:r w:rsidR="005C313E" w:rsidRPr="00E44609">
        <w:rPr>
          <w:rFonts w:ascii="Times New Roman" w:hAnsi="Times New Roman" w:cs="Times New Roman"/>
          <w:sz w:val="24"/>
          <w:szCs w:val="24"/>
          <w:lang w:val="en-US"/>
        </w:rPr>
        <w:t>education credits</w:t>
      </w:r>
      <w:r w:rsidR="00C85A8E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E64F9" w:rsidRPr="00E44609" w:rsidRDefault="00AE64F9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Department of Journalism, Media and Communication</w:t>
      </w:r>
      <w:r w:rsidR="007C0ED8">
        <w:rPr>
          <w:rFonts w:ascii="Times New Roman" w:hAnsi="Times New Roman" w:cs="Times New Roman"/>
          <w:sz w:val="24"/>
          <w:szCs w:val="24"/>
          <w:lang w:val="en-US"/>
        </w:rPr>
        <w:t>, University of Gothenburg</w:t>
      </w:r>
    </w:p>
    <w:p w:rsidR="005C313E" w:rsidRPr="00E44609" w:rsidRDefault="005C313E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A265F8" w:rsidRPr="00E44609" w:rsidRDefault="00A265F8" w:rsidP="00E4460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476AAE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Confirmation</w:t>
      </w:r>
    </w:p>
    <w:p w:rsidR="00476AAE" w:rsidRPr="00E44609" w:rsidRDefault="00476AAE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The course syllabus was confirmed </w:t>
      </w:r>
      <w:r w:rsidR="0013568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E64F9">
        <w:rPr>
          <w:rFonts w:ascii="Times New Roman" w:hAnsi="Times New Roman" w:cs="Times New Roman"/>
          <w:sz w:val="24"/>
          <w:szCs w:val="24"/>
          <w:lang w:val="en-US"/>
        </w:rPr>
        <w:t>Ulla Sätereie (P</w:t>
      </w:r>
      <w:r w:rsidR="00FA7034">
        <w:rPr>
          <w:rFonts w:ascii="Times New Roman" w:hAnsi="Times New Roman" w:cs="Times New Roman"/>
          <w:sz w:val="24"/>
          <w:szCs w:val="24"/>
          <w:lang w:val="en-US"/>
        </w:rPr>
        <w:t>refekt)</w:t>
      </w:r>
      <w:r w:rsidR="00AE64F9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135689">
        <w:rPr>
          <w:rFonts w:ascii="Times New Roman" w:hAnsi="Times New Roman" w:cs="Times New Roman"/>
          <w:sz w:val="24"/>
          <w:szCs w:val="24"/>
          <w:lang w:val="en-US"/>
        </w:rPr>
        <w:t>14.04.14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to be valid from </w:t>
      </w:r>
      <w:r w:rsidR="00135689">
        <w:rPr>
          <w:rFonts w:ascii="Times New Roman" w:hAnsi="Times New Roman" w:cs="Times New Roman"/>
          <w:sz w:val="24"/>
          <w:szCs w:val="24"/>
          <w:lang w:val="en-US"/>
        </w:rPr>
        <w:t>14.04.14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5845" w:rsidRPr="00E44609" w:rsidRDefault="00C45845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76AAE" w:rsidRPr="00E44609" w:rsidRDefault="00476AAE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Field of education: Social Sciences</w:t>
      </w:r>
    </w:p>
    <w:p w:rsidR="00476AAE" w:rsidRPr="00E44609" w:rsidRDefault="00476AAE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Department: Department of Journalism, Media and Communication</w:t>
      </w:r>
    </w:p>
    <w:p w:rsidR="00476AAE" w:rsidRPr="00E44609" w:rsidRDefault="00476AAE" w:rsidP="00E4460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265F8" w:rsidRPr="00E44609" w:rsidRDefault="00A265F8" w:rsidP="00E4460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="00476AAE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Position in the educational system</w:t>
      </w:r>
    </w:p>
    <w:p w:rsidR="0066075B" w:rsidRPr="00E44609" w:rsidRDefault="0066075B" w:rsidP="00E446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course is </w:t>
      </w:r>
      <w:r w:rsidR="00D27A34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single subject course </w:t>
      </w: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can be included in </w:t>
      </w:r>
      <w:r w:rsidR="00F154D2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masters</w:t>
      </w:r>
      <w:r w:rsidR="00D27A34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doctoral degree. </w:t>
      </w:r>
    </w:p>
    <w:p w:rsidR="005C313E" w:rsidRPr="00E44609" w:rsidRDefault="005C313E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A265F8" w:rsidRPr="00E44609" w:rsidRDefault="00A265F8" w:rsidP="00E4460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="00D27A34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Entry requirements</w:t>
      </w:r>
    </w:p>
    <w:p w:rsidR="004640FC" w:rsidRPr="00E44609" w:rsidRDefault="004640FC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Admission to the course requires </w:t>
      </w:r>
      <w:r w:rsidR="00C4588D" w:rsidRPr="00E44609">
        <w:rPr>
          <w:rFonts w:ascii="Times New Roman" w:hAnsi="Times New Roman" w:cs="Times New Roman"/>
          <w:sz w:val="24"/>
          <w:szCs w:val="24"/>
          <w:lang w:val="en-US"/>
        </w:rPr>
        <w:t>a Bachelor in Social Science or Humanities,</w:t>
      </w:r>
      <w:r w:rsidR="001F1F79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and basic knowledge in</w:t>
      </w:r>
      <w:r w:rsidR="00C4588D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discourse analysis. The course is taught in English and is open to Swedish and international students on master and postgraduate level. It is primarily aimed for students in </w:t>
      </w:r>
      <w:r w:rsidR="00F154D2" w:rsidRPr="00E4460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4588D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edia and communication, but is also open for students with educational background in for example </w:t>
      </w:r>
      <w:r w:rsidR="00F154D2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Journalism, </w:t>
      </w:r>
      <w:r w:rsidR="00C4588D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Sociology, Political Science and Linguistics.     </w:t>
      </w:r>
    </w:p>
    <w:p w:rsidR="00C4588D" w:rsidRPr="00E44609" w:rsidRDefault="00C4588D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A265F8" w:rsidRPr="00E44609" w:rsidRDefault="00A265F8" w:rsidP="00E4460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r w:rsidR="00383D5C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</w:t>
      </w:r>
      <w:r w:rsidR="00D27A34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383D5C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l</w:t>
      </w:r>
      <w:r w:rsidR="004640FC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earning outcomes</w:t>
      </w:r>
    </w:p>
    <w:p w:rsidR="00845541" w:rsidRPr="00E44609" w:rsidRDefault="00383D5C" w:rsidP="00E446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>The c</w:t>
      </w:r>
      <w:r w:rsidR="002D152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ourse presents theoretical and methodological approaches for in-depth analyses of text and talk in different media (</w:t>
      </w:r>
      <w:r w:rsidR="001F1F7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press, broadcast, </w:t>
      </w:r>
      <w:r w:rsidR="002D152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Internet</w:t>
      </w:r>
      <w:r w:rsidR="001F1F7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etc.</w:t>
      </w:r>
      <w:r w:rsidR="002D152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). </w:t>
      </w:r>
      <w:r w:rsidR="00845541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The overall aim o</w:t>
      </w:r>
      <w:r w:rsidR="000D6C7B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="00845541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course is to </w:t>
      </w:r>
      <w:r w:rsidR="000D6C7B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provide opportunities for the </w:t>
      </w:r>
      <w:r w:rsidR="002E16B7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participants</w:t>
      </w:r>
      <w:r w:rsidR="000D6C7B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’ to </w:t>
      </w:r>
      <w:r w:rsidR="00845541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deepen the</w:t>
      </w:r>
      <w:r w:rsidR="000D6C7B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ir</w:t>
      </w:r>
      <w:r w:rsidR="00845541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03F3F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methodological skills in detailed analyze</w:t>
      </w:r>
      <w:r w:rsidR="000D6C7B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</w:t>
      </w:r>
      <w:r w:rsidR="00845541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discourses. </w:t>
      </w:r>
    </w:p>
    <w:p w:rsidR="00845541" w:rsidRPr="00E44609" w:rsidRDefault="00845541" w:rsidP="00E446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C313E" w:rsidRPr="00E44609" w:rsidRDefault="00CF29A5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After completing</w:t>
      </w:r>
      <w:r w:rsidR="00D27A34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the course the students are expected to reach the following learning outcomes:</w:t>
      </w:r>
    </w:p>
    <w:p w:rsidR="00C07B48" w:rsidRPr="00E44609" w:rsidRDefault="00C07B48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D27A34" w:rsidRPr="00E44609" w:rsidRDefault="00D27A34" w:rsidP="00E44609">
      <w:pPr>
        <w:pStyle w:val="NoSpacing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i/>
          <w:sz w:val="24"/>
          <w:szCs w:val="24"/>
          <w:lang w:val="en-US"/>
        </w:rPr>
        <w:t>Knowledge and understanding</w:t>
      </w:r>
    </w:p>
    <w:p w:rsidR="00C07B48" w:rsidRPr="00E44609" w:rsidRDefault="00C07B48" w:rsidP="00E44609">
      <w:pPr>
        <w:pStyle w:val="NoSpacing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07B48" w:rsidRPr="00E44609" w:rsidRDefault="00D27A34" w:rsidP="00E44609">
      <w:pPr>
        <w:pStyle w:val="NoSpacing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3D5C" w:rsidRPr="00E44609">
        <w:rPr>
          <w:rFonts w:ascii="Times New Roman" w:hAnsi="Times New Roman" w:cs="Times New Roman"/>
          <w:sz w:val="24"/>
          <w:szCs w:val="24"/>
          <w:lang w:val="en-US"/>
        </w:rPr>
        <w:t>n-depth</w:t>
      </w:r>
      <w:r w:rsidR="008E6F63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knowledge of </w:t>
      </w:r>
      <w:r w:rsidR="00D500C3">
        <w:rPr>
          <w:rFonts w:ascii="Times New Roman" w:hAnsi="Times New Roman" w:cs="Times New Roman"/>
          <w:sz w:val="24"/>
          <w:szCs w:val="24"/>
          <w:lang w:val="en-US"/>
        </w:rPr>
        <w:t xml:space="preserve">key topics and approaches </w:t>
      </w:r>
      <w:r w:rsidR="001E53B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83D5C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Media Discourse Analysis </w:t>
      </w:r>
    </w:p>
    <w:p w:rsidR="00F10851" w:rsidRPr="00E44609" w:rsidRDefault="00D27A34" w:rsidP="00E44609">
      <w:pPr>
        <w:pStyle w:val="NoSpacing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Understand t</w:t>
      </w:r>
      <w:r w:rsidR="008E6F63" w:rsidRPr="00E44609">
        <w:rPr>
          <w:rFonts w:ascii="Times New Roman" w:hAnsi="Times New Roman" w:cs="Times New Roman"/>
          <w:sz w:val="24"/>
          <w:szCs w:val="24"/>
          <w:lang w:val="en-US"/>
        </w:rPr>
        <w:t>heoretical and metho</w:t>
      </w:r>
      <w:r w:rsidR="004D7401" w:rsidRPr="00E44609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1E53B8" w:rsidRPr="00E44609">
        <w:rPr>
          <w:rFonts w:ascii="Times New Roman" w:hAnsi="Times New Roman" w:cs="Times New Roman"/>
          <w:sz w:val="24"/>
          <w:szCs w:val="24"/>
          <w:lang w:val="en-US"/>
        </w:rPr>
        <w:t>logical approaches in</w:t>
      </w:r>
      <w:r w:rsidR="008E6F63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Semiotic Analyses (SA), </w:t>
      </w:r>
      <w:r w:rsidR="00D61129" w:rsidRPr="00E44609">
        <w:rPr>
          <w:rFonts w:ascii="Times New Roman" w:hAnsi="Times New Roman" w:cs="Times New Roman"/>
          <w:sz w:val="24"/>
          <w:szCs w:val="24"/>
          <w:lang w:val="en-US"/>
        </w:rPr>
        <w:t>Discourse Analysis</w:t>
      </w:r>
      <w:r w:rsidR="00F10851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(DA)</w:t>
      </w:r>
      <w:r w:rsidR="00290841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10851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Critical Discourse Analysis (CDA) and </w:t>
      </w:r>
      <w:r w:rsidR="00D61129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Conversation Analysis </w:t>
      </w:r>
      <w:r w:rsidR="00F10851" w:rsidRPr="00E44609">
        <w:rPr>
          <w:rFonts w:ascii="Times New Roman" w:hAnsi="Times New Roman" w:cs="Times New Roman"/>
          <w:sz w:val="24"/>
          <w:szCs w:val="24"/>
          <w:lang w:val="en-US"/>
        </w:rPr>
        <w:t>(CA)</w:t>
      </w:r>
    </w:p>
    <w:p w:rsidR="00D27A34" w:rsidRPr="00E44609" w:rsidRDefault="00C07B48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07B48" w:rsidRPr="00E44609" w:rsidRDefault="00C07B48" w:rsidP="00E44609">
      <w:pPr>
        <w:pStyle w:val="NoSpacing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i/>
          <w:sz w:val="24"/>
          <w:szCs w:val="24"/>
          <w:lang w:val="en-US"/>
        </w:rPr>
        <w:t>Skills and abilities</w:t>
      </w:r>
    </w:p>
    <w:p w:rsidR="00D27A34" w:rsidRPr="00E44609" w:rsidRDefault="00D27A34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8E6F63" w:rsidRPr="00E44609" w:rsidRDefault="00C07B48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Be able to a</w:t>
      </w:r>
      <w:r w:rsidR="008E6F63" w:rsidRPr="00E44609">
        <w:rPr>
          <w:rFonts w:ascii="Times New Roman" w:hAnsi="Times New Roman" w:cs="Times New Roman"/>
          <w:sz w:val="24"/>
          <w:szCs w:val="24"/>
          <w:lang w:val="en-US"/>
        </w:rPr>
        <w:t>pply concepts and methods developed in the above mentioned traditions on a selected number of key topics in research on media</w:t>
      </w:r>
      <w:r w:rsidR="002D1529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discourse</w:t>
      </w:r>
    </w:p>
    <w:p w:rsidR="00C07B48" w:rsidRPr="00E44609" w:rsidRDefault="00C07B48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07B48" w:rsidRPr="00E44609" w:rsidRDefault="00C07B48" w:rsidP="00E44609">
      <w:pPr>
        <w:pStyle w:val="NoSpacing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i/>
          <w:sz w:val="24"/>
          <w:szCs w:val="24"/>
          <w:lang w:val="en-US"/>
        </w:rPr>
        <w:t>Judgment</w:t>
      </w:r>
    </w:p>
    <w:p w:rsidR="00C07B48" w:rsidRPr="00E44609" w:rsidRDefault="00C07B48" w:rsidP="00E44609">
      <w:pPr>
        <w:pStyle w:val="NoSpacing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C313E" w:rsidRPr="00E44609" w:rsidRDefault="00C07B48" w:rsidP="00E44609">
      <w:pPr>
        <w:pStyle w:val="NoSpacing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3D5C" w:rsidRPr="00E44609">
        <w:rPr>
          <w:rFonts w:ascii="Times New Roman" w:hAnsi="Times New Roman" w:cs="Times New Roman"/>
          <w:sz w:val="24"/>
          <w:szCs w:val="24"/>
          <w:lang w:val="en-US"/>
        </w:rPr>
        <w:t>ndependently</w:t>
      </w:r>
      <w:r w:rsidR="00CF29A5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evaluate their own and others’ analyses in the field</w:t>
      </w:r>
    </w:p>
    <w:p w:rsidR="00CF29A5" w:rsidRPr="00E44609" w:rsidRDefault="00C07B48" w:rsidP="00E44609">
      <w:pPr>
        <w:pStyle w:val="NoSpacing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At an in-depth level understand and critically d</w:t>
      </w:r>
      <w:r w:rsidR="00CF29A5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iscuss the differences, </w:t>
      </w:r>
      <w:r w:rsidR="002E16B7" w:rsidRPr="00E44609">
        <w:rPr>
          <w:rFonts w:ascii="Times New Roman" w:hAnsi="Times New Roman" w:cs="Times New Roman"/>
          <w:sz w:val="24"/>
          <w:szCs w:val="24"/>
          <w:lang w:val="en-US"/>
        </w:rPr>
        <w:t>strengths</w:t>
      </w:r>
      <w:r w:rsidR="00CF29A5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and limitations of various approaches</w:t>
      </w:r>
    </w:p>
    <w:p w:rsidR="00CF29A5" w:rsidRPr="00E44609" w:rsidRDefault="00CF29A5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A265F8" w:rsidRPr="00E44609" w:rsidRDefault="00A265F8" w:rsidP="00E4460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r w:rsidR="000D6C7B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D27A34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ourse c</w:t>
      </w:r>
      <w:r w:rsidR="000D6C7B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ontent</w:t>
      </w:r>
    </w:p>
    <w:p w:rsidR="00170265" w:rsidRPr="00E44609" w:rsidRDefault="001F1F79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Media discourse analyses is a </w:t>
      </w:r>
      <w:r w:rsidR="00E20065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dynamic </w:t>
      </w:r>
      <w:r w:rsidR="000C4EFF" w:rsidRPr="00E44609">
        <w:rPr>
          <w:rFonts w:ascii="Times New Roman" w:hAnsi="Times New Roman" w:cs="Times New Roman"/>
          <w:sz w:val="24"/>
          <w:szCs w:val="24"/>
          <w:lang w:val="en-US"/>
        </w:rPr>
        <w:t>research area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EFF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marked by influences from </w:t>
      </w:r>
      <w:r w:rsidR="00A0415F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0C15A2" w:rsidRPr="00E44609">
        <w:rPr>
          <w:rFonts w:ascii="Times New Roman" w:hAnsi="Times New Roman" w:cs="Times New Roman"/>
          <w:sz w:val="24"/>
          <w:szCs w:val="24"/>
          <w:lang w:val="en-US"/>
        </w:rPr>
        <w:t>approaches</w:t>
      </w:r>
      <w:r w:rsidR="00A0415F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C4EFF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16B7" w:rsidRPr="00E44609">
        <w:rPr>
          <w:rFonts w:ascii="Times New Roman" w:hAnsi="Times New Roman" w:cs="Times New Roman"/>
          <w:sz w:val="24"/>
          <w:szCs w:val="24"/>
          <w:lang w:val="en-US"/>
        </w:rPr>
        <w:t>multidisciplinary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field of Discourse s</w:t>
      </w:r>
      <w:r w:rsidR="000C4EFF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tudies. </w:t>
      </w:r>
      <w:r w:rsidR="000C15A2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This course focuses on </w:t>
      </w:r>
      <w:r w:rsidR="00A0415F" w:rsidRPr="00E44609">
        <w:rPr>
          <w:rFonts w:ascii="Times New Roman" w:hAnsi="Times New Roman" w:cs="Times New Roman"/>
          <w:sz w:val="24"/>
          <w:szCs w:val="24"/>
          <w:lang w:val="en-US"/>
        </w:rPr>
        <w:lastRenderedPageBreak/>
        <w:t>Semiotic Analyses (SA), Discourse Analysis (DA), Critical Discourse Analysis (CDA) and Conversation Analysis (CA)</w:t>
      </w:r>
      <w:r w:rsidR="002E16B7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, with </w:t>
      </w:r>
      <w:r w:rsidR="000C15A2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particular references to how they </w:t>
      </w:r>
      <w:r w:rsidR="00B52B85" w:rsidRPr="00E4460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C15A2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applied in </w:t>
      </w:r>
      <w:r w:rsidR="006448C5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analyses </w:t>
      </w:r>
      <w:r w:rsidR="001D4A9D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of text and talk in </w:t>
      </w:r>
      <w:r w:rsidR="006448C5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mediated </w:t>
      </w:r>
      <w:r w:rsidR="000C15A2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communication. </w:t>
      </w:r>
      <w:r w:rsidR="00572732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Based on these approaches </w:t>
      </w:r>
      <w:r w:rsidR="002E16B7" w:rsidRPr="00E44609">
        <w:rPr>
          <w:rFonts w:ascii="Times New Roman" w:hAnsi="Times New Roman" w:cs="Times New Roman"/>
          <w:sz w:val="24"/>
          <w:szCs w:val="24"/>
          <w:lang w:val="en-US"/>
        </w:rPr>
        <w:t>the course</w:t>
      </w:r>
      <w:r w:rsidR="001D4A9D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explore</w:t>
      </w:r>
      <w:r w:rsidR="002E16B7" w:rsidRPr="00E4460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D4A9D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aspects of language use in</w:t>
      </w:r>
      <w:r w:rsidR="00AC3DE2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symbolic activities, </w:t>
      </w:r>
      <w:r w:rsidR="00D500C3">
        <w:rPr>
          <w:rFonts w:ascii="Times New Roman" w:hAnsi="Times New Roman" w:cs="Times New Roman"/>
          <w:sz w:val="24"/>
          <w:szCs w:val="24"/>
          <w:lang w:val="en-US"/>
        </w:rPr>
        <w:t xml:space="preserve">representations of reality, </w:t>
      </w:r>
      <w:r w:rsidR="00DC6FFA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forms of </w:t>
      </w:r>
      <w:r w:rsidR="00485F84" w:rsidRPr="00E44609">
        <w:rPr>
          <w:rFonts w:ascii="Times New Roman" w:hAnsi="Times New Roman" w:cs="Times New Roman"/>
          <w:sz w:val="24"/>
          <w:szCs w:val="24"/>
          <w:lang w:val="en-US"/>
        </w:rPr>
        <w:t>social interaction</w:t>
      </w:r>
      <w:r w:rsidR="00D500C3">
        <w:rPr>
          <w:rFonts w:ascii="Times New Roman" w:hAnsi="Times New Roman" w:cs="Times New Roman"/>
          <w:sz w:val="24"/>
          <w:szCs w:val="24"/>
          <w:lang w:val="en-US"/>
        </w:rPr>
        <w:t>, dominance and power</w:t>
      </w:r>
      <w:r w:rsidR="00485F84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70265" w:rsidRPr="00E44609">
        <w:rPr>
          <w:rFonts w:ascii="Times New Roman" w:hAnsi="Times New Roman" w:cs="Times New Roman"/>
          <w:sz w:val="24"/>
          <w:szCs w:val="24"/>
          <w:lang w:val="en-US"/>
        </w:rPr>
        <w:t>The course offers an orientation to theo</w:t>
      </w:r>
      <w:r w:rsidR="00820B9A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retical traditions but </w:t>
      </w:r>
      <w:r w:rsidR="002E16B7" w:rsidRPr="00E44609"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="00B52B85" w:rsidRPr="00E4460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E16B7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emphasize to </w:t>
      </w:r>
      <w:r w:rsidR="00820B9A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methods for detailed analyses of media discourses. </w:t>
      </w:r>
    </w:p>
    <w:p w:rsidR="00AC3DE2" w:rsidRPr="00E44609" w:rsidRDefault="00AC3DE2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2759B4" w:rsidRPr="00E44609" w:rsidRDefault="002759B4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The course is possible to read for 7.5 or 15 credits. The first 7.5 credits </w:t>
      </w:r>
      <w:r w:rsidR="0027189B" w:rsidRPr="00E44609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two parts. </w:t>
      </w:r>
    </w:p>
    <w:p w:rsidR="002759B4" w:rsidRPr="00E44609" w:rsidRDefault="002759B4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515BFD" w:rsidRPr="00E44609" w:rsidRDefault="00515BFD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The first part provides an overview of the four traditions (SA, DA, CDA and CA) with a focus on some key studies and distinct contributions to the analyses of media discourse. Emphasis is given to </w:t>
      </w:r>
      <w:r w:rsidR="00BF0356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the central concepts, 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methodological practices and handling of </w:t>
      </w:r>
      <w:r w:rsidR="00B52B85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empirical 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B52B85" w:rsidRPr="00E44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52B85" w:rsidRPr="00E44609" w:rsidRDefault="00B52B85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9B318A" w:rsidRPr="00E44609" w:rsidRDefault="00064BB1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In the second and main part </w:t>
      </w:r>
      <w:r w:rsidR="00806B50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concrete analyses of text and talk 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are discussed and practiced </w:t>
      </w:r>
      <w:r w:rsidR="00806B50" w:rsidRPr="00E44609">
        <w:rPr>
          <w:rFonts w:ascii="Times New Roman" w:hAnsi="Times New Roman" w:cs="Times New Roman"/>
          <w:sz w:val="24"/>
          <w:szCs w:val="24"/>
          <w:lang w:val="en-US"/>
        </w:rPr>
        <w:t>in relation to a selection of key topic</w:t>
      </w:r>
      <w:r w:rsidR="00D500C3">
        <w:rPr>
          <w:rFonts w:ascii="Times New Roman" w:hAnsi="Times New Roman" w:cs="Times New Roman"/>
          <w:sz w:val="24"/>
          <w:szCs w:val="24"/>
          <w:lang w:val="en-US"/>
        </w:rPr>
        <w:t>s within the following seven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themes:</w:t>
      </w:r>
    </w:p>
    <w:p w:rsidR="009B318A" w:rsidRPr="00E44609" w:rsidRDefault="009B318A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A32FBD" w:rsidRPr="00E44609" w:rsidRDefault="005542CA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Theme</w:t>
      </w:r>
      <w:r w:rsidR="0038718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1:</w:t>
      </w:r>
      <w:r w:rsidR="000C3D5A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00C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03F3F" w:rsidRPr="00E44609">
        <w:rPr>
          <w:rFonts w:ascii="Times New Roman" w:hAnsi="Times New Roman" w:cs="Times New Roman"/>
          <w:sz w:val="24"/>
          <w:szCs w:val="24"/>
          <w:lang w:val="en-US"/>
        </w:rPr>
        <w:t>nteraction</w:t>
      </w:r>
      <w:r w:rsidR="00A32FBD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A7AEC" w:rsidRPr="00E44609">
        <w:rPr>
          <w:rFonts w:ascii="Times New Roman" w:hAnsi="Times New Roman" w:cs="Times New Roman"/>
          <w:sz w:val="24"/>
          <w:szCs w:val="24"/>
          <w:lang w:val="en-US"/>
        </w:rPr>
        <w:t>media genres;</w:t>
      </w:r>
      <w:r w:rsidR="00BF0356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7AEC" w:rsidRPr="00E44609">
        <w:rPr>
          <w:rFonts w:ascii="Times New Roman" w:hAnsi="Times New Roman" w:cs="Times New Roman"/>
          <w:sz w:val="24"/>
          <w:szCs w:val="24"/>
          <w:lang w:val="en-US"/>
        </w:rPr>
        <w:t>interviews</w:t>
      </w:r>
      <w:r w:rsidR="00E842E9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and hybrid forms of talk</w:t>
      </w:r>
      <w:r w:rsidR="005B70C9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A165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3D5A" w:rsidRPr="00E44609" w:rsidRDefault="005542CA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Theme</w:t>
      </w:r>
      <w:r w:rsidR="0038718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2:</w:t>
      </w:r>
      <w:r w:rsidR="000C3D5A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Audience </w:t>
      </w:r>
      <w:r w:rsidR="00F107F9" w:rsidRPr="00E44609">
        <w:rPr>
          <w:rFonts w:ascii="Times New Roman" w:hAnsi="Times New Roman" w:cs="Times New Roman"/>
          <w:sz w:val="24"/>
          <w:szCs w:val="24"/>
          <w:lang w:val="en-US"/>
        </w:rPr>
        <w:t>addresses</w:t>
      </w:r>
      <w:r w:rsidR="00303F3F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and performances;</w:t>
      </w:r>
      <w:r w:rsidR="000C3D5A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7AEC" w:rsidRPr="00E446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03F3F" w:rsidRPr="00E44609">
        <w:rPr>
          <w:rFonts w:ascii="Times New Roman" w:hAnsi="Times New Roman" w:cs="Times New Roman"/>
          <w:sz w:val="24"/>
          <w:szCs w:val="24"/>
          <w:lang w:val="en-US"/>
        </w:rPr>
        <w:t>uthenticity</w:t>
      </w:r>
      <w:r w:rsidR="000C3D5A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and sociability in media talk</w:t>
      </w:r>
      <w:r w:rsidR="00303F3F" w:rsidRPr="00E44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B78E5" w:rsidRPr="00E44609" w:rsidRDefault="005542CA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Theme</w:t>
      </w:r>
      <w:r w:rsidR="0038718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3:</w:t>
      </w:r>
      <w:r w:rsidR="000C3D5A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674E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Representation of </w:t>
      </w:r>
      <w:r w:rsidR="00931231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social </w:t>
      </w:r>
      <w:r w:rsidR="00F1674E" w:rsidRPr="00E44609">
        <w:rPr>
          <w:rFonts w:ascii="Times New Roman" w:hAnsi="Times New Roman" w:cs="Times New Roman"/>
          <w:sz w:val="24"/>
          <w:szCs w:val="24"/>
          <w:lang w:val="en-US"/>
        </w:rPr>
        <w:t>identities</w:t>
      </w:r>
      <w:r w:rsidR="00D500C3">
        <w:rPr>
          <w:rFonts w:ascii="Times New Roman" w:hAnsi="Times New Roman" w:cs="Times New Roman"/>
          <w:sz w:val="24"/>
          <w:szCs w:val="24"/>
          <w:lang w:val="en-US"/>
        </w:rPr>
        <w:t xml:space="preserve"> and social </w:t>
      </w:r>
      <w:r w:rsidR="000C35A9" w:rsidRPr="00E44609">
        <w:rPr>
          <w:rFonts w:ascii="Times New Roman" w:hAnsi="Times New Roman" w:cs="Times New Roman"/>
          <w:sz w:val="24"/>
          <w:szCs w:val="24"/>
          <w:lang w:val="en-US"/>
        </w:rPr>
        <w:t>relations</w:t>
      </w:r>
      <w:r w:rsidR="00D500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674E" w:rsidRPr="00E44609">
        <w:rPr>
          <w:rFonts w:ascii="Times New Roman" w:hAnsi="Times New Roman" w:cs="Times New Roman"/>
          <w:sz w:val="24"/>
          <w:szCs w:val="24"/>
          <w:lang w:val="en-US"/>
        </w:rPr>
        <w:t>in text and talk</w:t>
      </w:r>
      <w:r w:rsidR="00303F3F" w:rsidRPr="00E4460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1674E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1231" w:rsidRPr="00E44609" w:rsidRDefault="005542CA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Theme</w:t>
      </w:r>
      <w:r w:rsidR="0038718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4:</w:t>
      </w:r>
      <w:r w:rsidR="000C3D5A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6D1" w:rsidRPr="00E44609">
        <w:rPr>
          <w:rFonts w:ascii="Times New Roman" w:hAnsi="Times New Roman" w:cs="Times New Roman"/>
          <w:sz w:val="24"/>
          <w:szCs w:val="24"/>
          <w:lang w:val="en-US"/>
        </w:rPr>
        <w:t>Voices and dialogues;</w:t>
      </w:r>
      <w:r w:rsidR="008A7AEC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0C3D5A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ooting, </w:t>
      </w:r>
      <w:r w:rsidR="00931231" w:rsidRPr="00E44609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413BF2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itlement, </w:t>
      </w:r>
      <w:r w:rsidR="006756D1" w:rsidRPr="00E44609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413BF2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and recontextua</w:t>
      </w:r>
      <w:r w:rsidR="00303F3F" w:rsidRPr="00E44609">
        <w:rPr>
          <w:rFonts w:ascii="Times New Roman" w:hAnsi="Times New Roman" w:cs="Times New Roman"/>
          <w:sz w:val="24"/>
          <w:szCs w:val="24"/>
          <w:lang w:val="en-US"/>
        </w:rPr>
        <w:t>liz</w:t>
      </w:r>
      <w:r w:rsidR="007A4338" w:rsidRPr="00E44609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8A7AEC" w:rsidRPr="00E4460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13BF2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154BD" w:rsidRDefault="005542CA" w:rsidP="00E446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Theme</w:t>
      </w:r>
      <w:r w:rsidR="00387188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5:</w:t>
      </w:r>
      <w:r w:rsidR="000C3D5A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107F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Knowledge claims and</w:t>
      </w:r>
      <w:r w:rsidR="006756D1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107F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construction of </w:t>
      </w:r>
      <w:r w:rsidR="006756D1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factuality </w:t>
      </w:r>
      <w:r w:rsidR="0048776D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in news discourse</w:t>
      </w:r>
      <w:r w:rsidR="008A7AE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D500C3" w:rsidRPr="00E44609" w:rsidRDefault="00D500C3" w:rsidP="00E446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Theme 6: Multimodal discourse analysis</w:t>
      </w:r>
    </w:p>
    <w:p w:rsidR="000C35A9" w:rsidRPr="00E44609" w:rsidRDefault="005542CA" w:rsidP="00E446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Theme</w:t>
      </w:r>
      <w:r w:rsidR="00D500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</w:t>
      </w:r>
      <w:r w:rsidR="00387188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0C3D5A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A42DB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Media discourses as sites of social differences, dominance and power struggle</w:t>
      </w:r>
      <w:r w:rsidR="008A7AE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96507B" w:rsidRPr="00E44609" w:rsidRDefault="0096507B" w:rsidP="00E446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B4794" w:rsidRPr="00E44609" w:rsidRDefault="00F107F9" w:rsidP="00E446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7B4794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themes are all discussed with a </w:t>
      </w:r>
      <w:r w:rsidR="008A7AE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focus on</w:t>
      </w:r>
      <w:r w:rsidR="007B4794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two genera</w:t>
      </w:r>
      <w:r w:rsidR="00F9265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 </w:t>
      </w:r>
      <w:r w:rsidR="00303F3F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aspects</w:t>
      </w:r>
      <w:r w:rsidR="00F9265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discourse </w:t>
      </w:r>
      <w:r w:rsidR="00303F3F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studies</w:t>
      </w:r>
      <w:r w:rsidR="008A7AE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:rsidR="007B4794" w:rsidRPr="00E44609" w:rsidRDefault="007B4794" w:rsidP="00E446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>(1) How text and talk are designed</w:t>
      </w:r>
      <w:r w:rsidR="008A7AE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F9265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This includes </w:t>
      </w: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931231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construction of narratives and macro structures, </w:t>
      </w:r>
      <w:r w:rsidR="00737B6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lexical </w:t>
      </w:r>
      <w:r w:rsidR="00CA1658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grammatical </w:t>
      </w:r>
      <w:r w:rsidR="00737B6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choices, design of sentences and </w:t>
      </w:r>
      <w:r w:rsidR="00931231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utterances, metaphors</w:t>
      </w:r>
      <w:r w:rsidR="00737B6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, implied meanings</w:t>
      </w:r>
      <w:r w:rsidR="002B0815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multimodal </w:t>
      </w:r>
      <w:r w:rsidR="00303F3F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recourses</w:t>
      </w:r>
      <w:r w:rsidR="002B0815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, etc</w:t>
      </w:r>
      <w:r w:rsidR="00737B6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37B6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DE1787" w:rsidRPr="00E44609" w:rsidRDefault="007B4794" w:rsidP="00E446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(2) </w:t>
      </w:r>
      <w:r w:rsidR="00F9265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303F3F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interrelationships</w:t>
      </w:r>
      <w:r w:rsidR="00F9265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between text/</w:t>
      </w:r>
      <w:r w:rsidR="00737B6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talk </w:t>
      </w:r>
      <w:r w:rsidR="00F9265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737B6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contexts</w:t>
      </w:r>
      <w:r w:rsidR="008A7AE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F9265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Context is understood on different levels including </w:t>
      </w:r>
      <w:r w:rsidR="00737B6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text in relation to co-text; utterances in relation to </w:t>
      </w:r>
      <w:r w:rsidR="00DE1787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previous turns of talk; </w:t>
      </w:r>
      <w:r w:rsidR="00F92659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intertextuality, </w:t>
      </w:r>
      <w:r w:rsidR="00DE1787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genres and frames; </w:t>
      </w:r>
      <w:r w:rsidR="00303F3F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participation</w:t>
      </w:r>
      <w:r w:rsidR="008A7AE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frameworks</w:t>
      </w:r>
      <w:r w:rsidR="00DE1787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; institutional norms</w:t>
      </w:r>
      <w:r w:rsidR="008A7AEC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identities; </w:t>
      </w:r>
      <w:r w:rsidR="00DE1787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socio</w:t>
      </w:r>
      <w:r w:rsidR="00303F3F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E1787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cultural and historical contexts. </w:t>
      </w:r>
    </w:p>
    <w:p w:rsidR="00B776FE" w:rsidRPr="00E44609" w:rsidRDefault="00B776FE" w:rsidP="00E446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776FE" w:rsidRPr="00E44609" w:rsidRDefault="002759B4" w:rsidP="00E446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Students who choose to </w:t>
      </w:r>
      <w:r w:rsidR="00F154D2" w:rsidRPr="00E44609">
        <w:rPr>
          <w:rFonts w:ascii="Times New Roman" w:hAnsi="Times New Roman" w:cs="Times New Roman"/>
          <w:bCs/>
          <w:sz w:val="24"/>
          <w:szCs w:val="24"/>
          <w:lang w:val="en-US"/>
        </w:rPr>
        <w:t>read</w:t>
      </w: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course for 15 credits </w:t>
      </w:r>
      <w:r w:rsidR="00F154D2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also </w:t>
      </w: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>co</w:t>
      </w:r>
      <w:r w:rsidR="00F154D2"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nduct an in-depth analysis related to one of the themes and presented in an extended essay. This part of the course will be supervised individually and in groups. </w:t>
      </w: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:rsidR="00DE1787" w:rsidRPr="00E44609" w:rsidRDefault="00B52B85" w:rsidP="00E446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265F8" w:rsidRPr="00E44609" w:rsidRDefault="00A265F8" w:rsidP="00E4460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6. </w:t>
      </w:r>
      <w:r w:rsidR="00017597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Literature</w:t>
      </w:r>
    </w:p>
    <w:p w:rsidR="00135689" w:rsidRPr="00E44609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Ekström, Mats and Tolson, Andrew (2013) Media Talk and Political Elections in Europe and America. London: Palgrave. (200 pages)</w:t>
      </w:r>
    </w:p>
    <w:p w:rsidR="00135689" w:rsidRPr="00E44609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135689" w:rsidRPr="007C15AB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Kress, Gunther (2009) Multimodality: A Social Semiotic Approach to Contemporary </w:t>
      </w:r>
      <w:r w:rsidRPr="007C15AB">
        <w:rPr>
          <w:rFonts w:ascii="Times New Roman" w:hAnsi="Times New Roman" w:cs="Times New Roman"/>
          <w:sz w:val="24"/>
          <w:szCs w:val="24"/>
          <w:lang w:val="en-US"/>
        </w:rPr>
        <w:t>Communication. London: Routledge. (200 pages)</w:t>
      </w:r>
    </w:p>
    <w:p w:rsidR="00135689" w:rsidRPr="007C15AB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135689" w:rsidRPr="007C15AB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Krzyzanowski, Michal</w:t>
      </w:r>
      <w:r w:rsidRPr="007C15AB">
        <w:rPr>
          <w:rFonts w:ascii="Times New Roman" w:hAnsi="Times New Roman" w:cs="Times New Roman"/>
          <w:color w:val="000000"/>
          <w:sz w:val="24"/>
          <w:szCs w:val="24"/>
        </w:rPr>
        <w:t xml:space="preserve"> 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15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Discursive Construction of European Identities</w:t>
      </w:r>
      <w:r w:rsidRPr="007C15AB">
        <w:rPr>
          <w:rFonts w:ascii="Times New Roman" w:hAnsi="Times New Roman" w:cs="Times New Roman"/>
          <w:color w:val="000000"/>
          <w:sz w:val="24"/>
          <w:szCs w:val="24"/>
        </w:rPr>
        <w:t>. Frankfurt am Main: Peter Lang (Chapter 2: Dimensions of Analysis, pp. 67-91).</w:t>
      </w:r>
    </w:p>
    <w:p w:rsidR="00135689" w:rsidRPr="007C15AB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135689" w:rsidRPr="007C15AB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7C15AB">
        <w:rPr>
          <w:rFonts w:ascii="Times New Roman" w:hAnsi="Times New Roman" w:cs="Times New Roman"/>
          <w:sz w:val="24"/>
          <w:szCs w:val="24"/>
          <w:lang w:val="en-GB"/>
        </w:rPr>
        <w:t xml:space="preserve">Machin, D. (2013) What is multimodal critical discourse studies? </w:t>
      </w:r>
      <w:r w:rsidRPr="007C15AB">
        <w:rPr>
          <w:rFonts w:ascii="Times New Roman" w:hAnsi="Times New Roman" w:cs="Times New Roman"/>
          <w:i/>
          <w:sz w:val="24"/>
          <w:szCs w:val="24"/>
          <w:lang w:val="en-GB"/>
        </w:rPr>
        <w:t>Critical Discourse Studies</w:t>
      </w:r>
      <w:r w:rsidRPr="007C15AB">
        <w:rPr>
          <w:rFonts w:ascii="Times New Roman" w:hAnsi="Times New Roman" w:cs="Times New Roman"/>
          <w:sz w:val="24"/>
          <w:szCs w:val="24"/>
          <w:lang w:val="en-GB"/>
        </w:rPr>
        <w:t xml:space="preserve">, 10(4), 347–355. </w:t>
      </w:r>
    </w:p>
    <w:p w:rsidR="00135689" w:rsidRPr="00E44609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135689" w:rsidRPr="00E44609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lastRenderedPageBreak/>
        <w:t>Talbot, Mary (2007) Media Discourse: Representation and Interaction. Edinburgh: Edinburgh University Press. (130 pages)</w:t>
      </w:r>
    </w:p>
    <w:p w:rsidR="00135689" w:rsidRPr="00E44609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135689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Hutchby, Ian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(2006) Media Talk: </w:t>
      </w:r>
      <w:r>
        <w:rPr>
          <w:rFonts w:ascii="Times New Roman" w:hAnsi="Times New Roman" w:cs="Times New Roman"/>
          <w:sz w:val="24"/>
          <w:szCs w:val="24"/>
          <w:lang w:val="en-US"/>
        </w:rPr>
        <w:t>Conversation Analysis and the Study of Broadcasting. Maidenhead: The Open University Press. (15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>0 pages)</w:t>
      </w:r>
    </w:p>
    <w:p w:rsidR="00135689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135689" w:rsidRPr="00E44609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Wodak, Ruth and Meyer, M (2009) (eds.) Methods of Critical Discourse Analysis. London: Sage. </w:t>
      </w:r>
    </w:p>
    <w:p w:rsidR="00135689" w:rsidRPr="00E44609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135689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Woofitt, Robin (2005) Conversation Analysis and Discourse Analysis: A Comparative and Critical Introduction. London: Sage. (200 pages)</w:t>
      </w:r>
    </w:p>
    <w:p w:rsidR="00135689" w:rsidRDefault="00135689" w:rsidP="00135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0A5DDD" w:rsidRPr="00E44609" w:rsidRDefault="00135689" w:rsidP="0013568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A selection of articles (approximately 200 pages)</w:t>
      </w:r>
    </w:p>
    <w:p w:rsidR="00135689" w:rsidRDefault="00135689" w:rsidP="00E4460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265F8" w:rsidRPr="00E44609" w:rsidRDefault="00A265F8" w:rsidP="00E4460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7. </w:t>
      </w:r>
      <w:r w:rsidR="005C5376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Examination</w:t>
      </w:r>
    </w:p>
    <w:p w:rsidR="00A265F8" w:rsidRPr="00E44609" w:rsidRDefault="00017597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The course is examined through active </w:t>
      </w:r>
      <w:r w:rsidR="005016E8" w:rsidRPr="00E44609">
        <w:rPr>
          <w:rFonts w:ascii="Times New Roman" w:hAnsi="Times New Roman" w:cs="Times New Roman"/>
          <w:sz w:val="24"/>
          <w:szCs w:val="24"/>
          <w:lang w:val="en-US"/>
        </w:rPr>
        <w:t>participation</w:t>
      </w:r>
      <w:r w:rsidR="005C5376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in seminars and </w:t>
      </w:r>
      <w:r w:rsidR="00B776FE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presentations (oral and written) of </w:t>
      </w:r>
      <w:r w:rsidR="005016E8" w:rsidRPr="00E44609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5C5376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related to the different t</w:t>
      </w:r>
      <w:r w:rsidR="00B776FE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hemes of the course. For 15 credits the students are also assessed through a </w:t>
      </w:r>
      <w:r w:rsidR="005C5376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written assignment where the students present </w:t>
      </w:r>
      <w:r w:rsidR="00B776FE" w:rsidRPr="00E44609">
        <w:rPr>
          <w:rFonts w:ascii="Times New Roman" w:hAnsi="Times New Roman" w:cs="Times New Roman"/>
          <w:sz w:val="24"/>
          <w:szCs w:val="24"/>
          <w:lang w:val="en-US"/>
        </w:rPr>
        <w:t>a more extensive in-depth</w:t>
      </w:r>
      <w:r w:rsidR="005016E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analysis </w:t>
      </w:r>
      <w:r w:rsidR="00B776FE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focusing </w:t>
      </w:r>
      <w:r w:rsidR="005016E8" w:rsidRPr="00E44609">
        <w:rPr>
          <w:rFonts w:ascii="Times New Roman" w:hAnsi="Times New Roman" w:cs="Times New Roman"/>
          <w:sz w:val="24"/>
          <w:szCs w:val="24"/>
          <w:lang w:val="en-US"/>
        </w:rPr>
        <w:t>on one of the</w:t>
      </w:r>
      <w:r w:rsidR="005C5376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themes. Students who do not pass the examination are entitled to be examined a second time. </w:t>
      </w:r>
      <w:r w:rsidR="005016E8" w:rsidRPr="00E44609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="005C5376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who </w:t>
      </w:r>
      <w:r w:rsidR="00C07B4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5C5376" w:rsidRPr="00E44609">
        <w:rPr>
          <w:rFonts w:ascii="Times New Roman" w:hAnsi="Times New Roman" w:cs="Times New Roman"/>
          <w:sz w:val="24"/>
          <w:szCs w:val="24"/>
          <w:lang w:val="en-US"/>
        </w:rPr>
        <w:t>fail</w:t>
      </w:r>
      <w:r w:rsidR="00C07B48" w:rsidRPr="00E44609">
        <w:rPr>
          <w:rFonts w:ascii="Times New Roman" w:hAnsi="Times New Roman" w:cs="Times New Roman"/>
          <w:sz w:val="24"/>
          <w:szCs w:val="24"/>
          <w:lang w:val="en-US"/>
        </w:rPr>
        <w:t>ed an exam</w:t>
      </w:r>
      <w:r w:rsidR="005C5376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twice have the right to </w:t>
      </w:r>
      <w:r w:rsidR="00C07B4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change the </w:t>
      </w:r>
      <w:r w:rsidR="005016E8" w:rsidRPr="00E44609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C07B4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r w:rsidR="005C5376" w:rsidRPr="00E44609">
        <w:rPr>
          <w:rFonts w:ascii="Times New Roman" w:hAnsi="Times New Roman" w:cs="Times New Roman"/>
          <w:sz w:val="24"/>
          <w:szCs w:val="24"/>
          <w:lang w:val="en-US"/>
        </w:rPr>
        <w:t>written request</w:t>
      </w:r>
      <w:r w:rsidR="00C07B4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should be sent</w:t>
      </w:r>
      <w:r w:rsidR="005C5376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="00C07B48" w:rsidRPr="00E44609">
        <w:rPr>
          <w:rFonts w:ascii="Times New Roman" w:hAnsi="Times New Roman" w:cs="Times New Roman"/>
          <w:sz w:val="24"/>
          <w:szCs w:val="24"/>
          <w:lang w:val="en-US"/>
        </w:rPr>
        <w:t>Director of Studies</w:t>
      </w:r>
      <w:r w:rsidR="005C5376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C5376" w:rsidRPr="00E44609" w:rsidRDefault="005C5376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A265F8" w:rsidRPr="00E44609" w:rsidRDefault="00A265F8" w:rsidP="00E4460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8. </w:t>
      </w:r>
      <w:r w:rsidR="00C07B48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Grading scale</w:t>
      </w:r>
    </w:p>
    <w:p w:rsidR="00A265F8" w:rsidRPr="00E44609" w:rsidRDefault="00017597" w:rsidP="00E44609">
      <w:pPr>
        <w:pStyle w:val="NoSpacing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Exams are graded on a three point scale; </w:t>
      </w:r>
      <w:r w:rsidR="00C07B4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Pass with a distinction (VG), Pass (G), 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>Fai</w:t>
      </w:r>
      <w:r w:rsidR="00C07B48" w:rsidRPr="00E44609">
        <w:rPr>
          <w:rFonts w:ascii="Times New Roman" w:hAnsi="Times New Roman" w:cs="Times New Roman"/>
          <w:sz w:val="24"/>
          <w:szCs w:val="24"/>
          <w:lang w:val="en-US"/>
        </w:rPr>
        <w:t>l (U).</w:t>
      </w:r>
    </w:p>
    <w:p w:rsidR="000A5DDD" w:rsidRPr="00E44609" w:rsidRDefault="000A5DDD" w:rsidP="00E4460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265F8" w:rsidRPr="00E44609" w:rsidRDefault="00A265F8" w:rsidP="00E4460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r w:rsidR="00C07B48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e</w:t>
      </w:r>
      <w:r w:rsidR="00017597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valuation </w:t>
      </w:r>
    </w:p>
    <w:p w:rsidR="00A265F8" w:rsidRPr="00E44609" w:rsidRDefault="00017597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The course will be evaluated by </w:t>
      </w:r>
      <w:r w:rsidR="005016E8" w:rsidRPr="00E44609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="00C07B4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each time it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has been given.</w:t>
      </w:r>
    </w:p>
    <w:p w:rsidR="00017597" w:rsidRPr="00E44609" w:rsidRDefault="00017597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A265F8" w:rsidRPr="00E44609" w:rsidRDefault="00A265F8" w:rsidP="00E4460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10. </w:t>
      </w:r>
      <w:r w:rsidR="00017597" w:rsidRPr="00E44609">
        <w:rPr>
          <w:rFonts w:ascii="Times New Roman" w:hAnsi="Times New Roman" w:cs="Times New Roman"/>
          <w:b/>
          <w:bCs/>
          <w:sz w:val="24"/>
          <w:szCs w:val="24"/>
          <w:lang w:val="en-US"/>
        </w:rPr>
        <w:t>Other</w:t>
      </w:r>
    </w:p>
    <w:p w:rsidR="00017597" w:rsidRPr="00E44609" w:rsidRDefault="00017597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44609">
        <w:rPr>
          <w:rFonts w:ascii="Times New Roman" w:hAnsi="Times New Roman" w:cs="Times New Roman"/>
          <w:sz w:val="24"/>
          <w:szCs w:val="24"/>
          <w:lang w:val="en-US"/>
        </w:rPr>
        <w:t>The course is led by</w:t>
      </w:r>
      <w:r w:rsidR="00C07B48"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local coordinator and teacher from JMG with high competence and research </w:t>
      </w:r>
      <w:r w:rsidR="005016E8" w:rsidRPr="00E44609">
        <w:rPr>
          <w:rFonts w:ascii="Times New Roman" w:hAnsi="Times New Roman" w:cs="Times New Roman"/>
          <w:sz w:val="24"/>
          <w:szCs w:val="24"/>
          <w:lang w:val="en-US"/>
        </w:rPr>
        <w:t>experiences</w:t>
      </w:r>
      <w:r w:rsidRPr="00E44609">
        <w:rPr>
          <w:rFonts w:ascii="Times New Roman" w:hAnsi="Times New Roman" w:cs="Times New Roman"/>
          <w:sz w:val="24"/>
          <w:szCs w:val="24"/>
          <w:lang w:val="en-US"/>
        </w:rPr>
        <w:t xml:space="preserve"> in Discourse analysis. Guest lecturer will participate on specific topics. </w:t>
      </w:r>
    </w:p>
    <w:p w:rsidR="00F61F3E" w:rsidRPr="00E44609" w:rsidRDefault="00F61F3E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27189B" w:rsidRPr="00E44609" w:rsidRDefault="0027189B" w:rsidP="00E44609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712F" w:rsidRPr="00E44609" w:rsidRDefault="0034712F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8818FE" w:rsidRPr="00E44609" w:rsidRDefault="008818FE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77EF2" w:rsidRPr="00E44609" w:rsidRDefault="00377EF2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77EF2" w:rsidRPr="00E44609" w:rsidRDefault="00377EF2" w:rsidP="00E446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77EF2" w:rsidRPr="00E44609" w:rsidSect="0004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FD0"/>
    <w:multiLevelType w:val="hybridMultilevel"/>
    <w:tmpl w:val="15523E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B2EE8"/>
    <w:multiLevelType w:val="hybridMultilevel"/>
    <w:tmpl w:val="C212D9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C2649"/>
    <w:multiLevelType w:val="hybridMultilevel"/>
    <w:tmpl w:val="F0463AAE"/>
    <w:lvl w:ilvl="0" w:tplc="7F9866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845A5"/>
    <w:multiLevelType w:val="hybridMultilevel"/>
    <w:tmpl w:val="B21444F8"/>
    <w:lvl w:ilvl="0" w:tplc="5B9004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D4073"/>
    <w:multiLevelType w:val="hybridMultilevel"/>
    <w:tmpl w:val="0834036A"/>
    <w:lvl w:ilvl="0" w:tplc="2CA407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85F28"/>
    <w:multiLevelType w:val="hybridMultilevel"/>
    <w:tmpl w:val="F2822A76"/>
    <w:lvl w:ilvl="0" w:tplc="809AF9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75C8A"/>
    <w:multiLevelType w:val="hybridMultilevel"/>
    <w:tmpl w:val="A84875B2"/>
    <w:lvl w:ilvl="0" w:tplc="6ECC1A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23160E"/>
    <w:rsid w:val="00005B63"/>
    <w:rsid w:val="00017597"/>
    <w:rsid w:val="00045E8B"/>
    <w:rsid w:val="00064BB1"/>
    <w:rsid w:val="00094F4C"/>
    <w:rsid w:val="000A5DDD"/>
    <w:rsid w:val="000C15A2"/>
    <w:rsid w:val="000C35A9"/>
    <w:rsid w:val="000C3D5A"/>
    <w:rsid w:val="000C4EFF"/>
    <w:rsid w:val="000D6C7B"/>
    <w:rsid w:val="000E49E0"/>
    <w:rsid w:val="001010F0"/>
    <w:rsid w:val="00135689"/>
    <w:rsid w:val="001525AC"/>
    <w:rsid w:val="0016082B"/>
    <w:rsid w:val="00170265"/>
    <w:rsid w:val="00182F2F"/>
    <w:rsid w:val="0018467C"/>
    <w:rsid w:val="001D4A9D"/>
    <w:rsid w:val="001E53B8"/>
    <w:rsid w:val="001F1F79"/>
    <w:rsid w:val="002154C2"/>
    <w:rsid w:val="0023137C"/>
    <w:rsid w:val="0023160E"/>
    <w:rsid w:val="00253F68"/>
    <w:rsid w:val="0027189B"/>
    <w:rsid w:val="002759B4"/>
    <w:rsid w:val="00282239"/>
    <w:rsid w:val="00290841"/>
    <w:rsid w:val="002B0815"/>
    <w:rsid w:val="002B78E5"/>
    <w:rsid w:val="002D1529"/>
    <w:rsid w:val="002E16B7"/>
    <w:rsid w:val="00303F3F"/>
    <w:rsid w:val="00317F58"/>
    <w:rsid w:val="0034712F"/>
    <w:rsid w:val="00377EF2"/>
    <w:rsid w:val="00383D5C"/>
    <w:rsid w:val="00386EF0"/>
    <w:rsid w:val="00387188"/>
    <w:rsid w:val="003A3290"/>
    <w:rsid w:val="003B2696"/>
    <w:rsid w:val="003B584E"/>
    <w:rsid w:val="003D7C86"/>
    <w:rsid w:val="003F44D8"/>
    <w:rsid w:val="00411C83"/>
    <w:rsid w:val="00413BF2"/>
    <w:rsid w:val="00425BCC"/>
    <w:rsid w:val="00437984"/>
    <w:rsid w:val="004640FC"/>
    <w:rsid w:val="00476AAE"/>
    <w:rsid w:val="00485F84"/>
    <w:rsid w:val="0048776D"/>
    <w:rsid w:val="004C5047"/>
    <w:rsid w:val="004D7401"/>
    <w:rsid w:val="005016E8"/>
    <w:rsid w:val="00514117"/>
    <w:rsid w:val="005154BD"/>
    <w:rsid w:val="00515BFD"/>
    <w:rsid w:val="00526ADF"/>
    <w:rsid w:val="005339A4"/>
    <w:rsid w:val="005542CA"/>
    <w:rsid w:val="00572732"/>
    <w:rsid w:val="005B70C9"/>
    <w:rsid w:val="005C313E"/>
    <w:rsid w:val="005C5376"/>
    <w:rsid w:val="0061197D"/>
    <w:rsid w:val="006448C5"/>
    <w:rsid w:val="00645139"/>
    <w:rsid w:val="006546FD"/>
    <w:rsid w:val="0066075B"/>
    <w:rsid w:val="006756D1"/>
    <w:rsid w:val="006A702A"/>
    <w:rsid w:val="006B2E8D"/>
    <w:rsid w:val="006F6B91"/>
    <w:rsid w:val="00722560"/>
    <w:rsid w:val="00737B6C"/>
    <w:rsid w:val="0077465C"/>
    <w:rsid w:val="0078029C"/>
    <w:rsid w:val="007A4338"/>
    <w:rsid w:val="007B4794"/>
    <w:rsid w:val="007B6C65"/>
    <w:rsid w:val="007C0ED8"/>
    <w:rsid w:val="007C15AB"/>
    <w:rsid w:val="007C5453"/>
    <w:rsid w:val="00806B50"/>
    <w:rsid w:val="00820B9A"/>
    <w:rsid w:val="00845541"/>
    <w:rsid w:val="008773C4"/>
    <w:rsid w:val="008818FE"/>
    <w:rsid w:val="008A7AEC"/>
    <w:rsid w:val="008E6F63"/>
    <w:rsid w:val="008F30EB"/>
    <w:rsid w:val="009067B1"/>
    <w:rsid w:val="00922969"/>
    <w:rsid w:val="00931231"/>
    <w:rsid w:val="00962A6C"/>
    <w:rsid w:val="0096507B"/>
    <w:rsid w:val="00977AE9"/>
    <w:rsid w:val="009B0857"/>
    <w:rsid w:val="009B318A"/>
    <w:rsid w:val="00A0415F"/>
    <w:rsid w:val="00A104C2"/>
    <w:rsid w:val="00A265F8"/>
    <w:rsid w:val="00A32FBD"/>
    <w:rsid w:val="00A40A97"/>
    <w:rsid w:val="00A52844"/>
    <w:rsid w:val="00AA42DB"/>
    <w:rsid w:val="00AA43CD"/>
    <w:rsid w:val="00AC3DE2"/>
    <w:rsid w:val="00AE64F9"/>
    <w:rsid w:val="00B02D2C"/>
    <w:rsid w:val="00B26E8C"/>
    <w:rsid w:val="00B3065E"/>
    <w:rsid w:val="00B4517E"/>
    <w:rsid w:val="00B52B85"/>
    <w:rsid w:val="00B654DB"/>
    <w:rsid w:val="00B758AE"/>
    <w:rsid w:val="00B776FE"/>
    <w:rsid w:val="00BD7DBF"/>
    <w:rsid w:val="00BE739E"/>
    <w:rsid w:val="00BF008C"/>
    <w:rsid w:val="00BF0356"/>
    <w:rsid w:val="00BF0C87"/>
    <w:rsid w:val="00C07B48"/>
    <w:rsid w:val="00C128EB"/>
    <w:rsid w:val="00C15270"/>
    <w:rsid w:val="00C241C5"/>
    <w:rsid w:val="00C40744"/>
    <w:rsid w:val="00C45845"/>
    <w:rsid w:val="00C4588D"/>
    <w:rsid w:val="00C46621"/>
    <w:rsid w:val="00C53D86"/>
    <w:rsid w:val="00C570BE"/>
    <w:rsid w:val="00C778DD"/>
    <w:rsid w:val="00C85A8E"/>
    <w:rsid w:val="00CA1658"/>
    <w:rsid w:val="00CE49D7"/>
    <w:rsid w:val="00CF29A5"/>
    <w:rsid w:val="00CF2CF3"/>
    <w:rsid w:val="00D14EEB"/>
    <w:rsid w:val="00D22F69"/>
    <w:rsid w:val="00D27A34"/>
    <w:rsid w:val="00D329F5"/>
    <w:rsid w:val="00D500C3"/>
    <w:rsid w:val="00D540A5"/>
    <w:rsid w:val="00D61129"/>
    <w:rsid w:val="00D923DE"/>
    <w:rsid w:val="00DC6FFA"/>
    <w:rsid w:val="00DD5DEA"/>
    <w:rsid w:val="00DE1787"/>
    <w:rsid w:val="00DE7A8E"/>
    <w:rsid w:val="00DF0CD9"/>
    <w:rsid w:val="00E20065"/>
    <w:rsid w:val="00E44609"/>
    <w:rsid w:val="00E679FC"/>
    <w:rsid w:val="00E842E9"/>
    <w:rsid w:val="00E940F0"/>
    <w:rsid w:val="00ED0D83"/>
    <w:rsid w:val="00EF7611"/>
    <w:rsid w:val="00EF7990"/>
    <w:rsid w:val="00F107F9"/>
    <w:rsid w:val="00F10851"/>
    <w:rsid w:val="00F154D2"/>
    <w:rsid w:val="00F16061"/>
    <w:rsid w:val="00F1674E"/>
    <w:rsid w:val="00F25C91"/>
    <w:rsid w:val="00F57391"/>
    <w:rsid w:val="00F61F3E"/>
    <w:rsid w:val="00F7479D"/>
    <w:rsid w:val="00F74BAA"/>
    <w:rsid w:val="00F92659"/>
    <w:rsid w:val="00F93F3F"/>
    <w:rsid w:val="00FA2C64"/>
    <w:rsid w:val="00FA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60E"/>
    <w:pPr>
      <w:ind w:left="720"/>
      <w:contextualSpacing/>
    </w:pPr>
  </w:style>
  <w:style w:type="character" w:customStyle="1" w:styleId="hps">
    <w:name w:val="hps"/>
    <w:basedOn w:val="DefaultParagraphFont"/>
    <w:rsid w:val="00845541"/>
  </w:style>
  <w:style w:type="paragraph" w:styleId="NoSpacing">
    <w:name w:val="No Spacing"/>
    <w:uiPriority w:val="1"/>
    <w:qFormat/>
    <w:rsid w:val="00E446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3160E"/>
    <w:pPr>
      <w:ind w:left="720"/>
      <w:contextualSpacing/>
    </w:pPr>
  </w:style>
  <w:style w:type="character" w:customStyle="1" w:styleId="hps">
    <w:name w:val="hps"/>
    <w:basedOn w:val="Standardstycketeckensnitt"/>
    <w:rsid w:val="00845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1075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Gothenburg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Djerf-Pierre</dc:creator>
  <cp:lastModifiedBy>Mats Ekström</cp:lastModifiedBy>
  <cp:revision>16</cp:revision>
  <cp:lastPrinted>2013-05-14T06:02:00Z</cp:lastPrinted>
  <dcterms:created xsi:type="dcterms:W3CDTF">2013-11-05T09:24:00Z</dcterms:created>
  <dcterms:modified xsi:type="dcterms:W3CDTF">2014-04-10T06:31:00Z</dcterms:modified>
</cp:coreProperties>
</file>